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58584B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F81C70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A45B60" w:rsidRPr="006167E1" w:rsidRDefault="00E46A3F" w:rsidP="00F81C70">
      <w:pPr>
        <w:ind w:left="1276" w:hanging="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81C70">
        <w:rPr>
          <w:b/>
          <w:caps/>
          <w:sz w:val="28"/>
          <w:szCs w:val="28"/>
        </w:rPr>
        <w:t xml:space="preserve"> </w:t>
      </w:r>
      <w:r w:rsidR="00F81C70">
        <w:rPr>
          <w:b/>
          <w:sz w:val="32"/>
          <w:szCs w:val="32"/>
        </w:rPr>
        <w:t>08.02.01 Строительство и эксплуатация зданий и сооружений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jc w:val="center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58584B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2023</w:t>
      </w:r>
    </w:p>
    <w:p w:rsidR="00A45B60" w:rsidRPr="006167E1" w:rsidRDefault="007E5C8D" w:rsidP="00F81C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rPr>
          <w:b/>
          <w:sz w:val="28"/>
          <w:szCs w:val="28"/>
        </w:rPr>
      </w:pPr>
      <w:r>
        <w:rPr>
          <w:sz w:val="28"/>
          <w:szCs w:val="28"/>
          <w:lang w:eastAsia="ar-SA"/>
        </w:rPr>
        <w:br w:type="page"/>
      </w:r>
      <w:r w:rsidR="00A45B60" w:rsidRPr="006167E1">
        <w:lastRenderedPageBreak/>
        <w:t>Рабочая программа учебной дисциплины</w:t>
      </w:r>
      <w:r w:rsidR="0058584B">
        <w:t xml:space="preserve"> </w:t>
      </w:r>
      <w:r w:rsidR="00A45B60"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F81C70" w:rsidRPr="00F81C70">
        <w:rPr>
          <w:szCs w:val="24"/>
        </w:rPr>
        <w:t>08</w:t>
      </w:r>
      <w:r w:rsidR="00F81C70" w:rsidRPr="001F3A45">
        <w:rPr>
          <w:sz w:val="32"/>
          <w:szCs w:val="32"/>
        </w:rPr>
        <w:t>.</w:t>
      </w:r>
      <w:r w:rsidR="00F81C70" w:rsidRPr="00F81C70">
        <w:rPr>
          <w:szCs w:val="24"/>
        </w:rPr>
        <w:t xml:space="preserve">02.01 </w:t>
      </w:r>
      <w:r w:rsidR="00A358DA">
        <w:rPr>
          <w:szCs w:val="24"/>
        </w:rPr>
        <w:t>С</w:t>
      </w:r>
      <w:r w:rsidR="00F81C70" w:rsidRPr="00F81C70">
        <w:rPr>
          <w:szCs w:val="24"/>
        </w:rPr>
        <w:t>троительство и эксплуатация зданий и сооружений</w:t>
      </w:r>
    </w:p>
    <w:p w:rsidR="00A45B60" w:rsidRPr="006167E1" w:rsidRDefault="00A45B60" w:rsidP="00A45B60">
      <w:pPr>
        <w:widowControl w:val="0"/>
        <w:rPr>
          <w:bCs/>
        </w:rPr>
      </w:pPr>
    </w:p>
    <w:p w:rsidR="00A45B60" w:rsidRPr="006167E1" w:rsidRDefault="00A45B60" w:rsidP="00A45B60">
      <w:pPr>
        <w:widowControl w:val="0"/>
        <w:rPr>
          <w:bCs/>
        </w:rPr>
      </w:pPr>
    </w:p>
    <w:p w:rsidR="00A45B60" w:rsidRDefault="00A45B60" w:rsidP="00A45B60">
      <w:pPr>
        <w:widowControl w:val="0"/>
        <w:rPr>
          <w:bCs/>
        </w:rPr>
      </w:pPr>
    </w:p>
    <w:p w:rsidR="0058584B" w:rsidRDefault="006403DD" w:rsidP="006403DD">
      <w:pPr>
        <w:widowControl w:val="0"/>
        <w:ind w:hanging="1615"/>
        <w:rPr>
          <w:rFonts w:eastAsia="Calibri"/>
          <w:b/>
          <w:bCs/>
          <w:lang w:eastAsia="en-US"/>
        </w:rPr>
      </w:pPr>
      <w:bookmarkStart w:id="0" w:name="_GoBack"/>
      <w:r>
        <w:rPr>
          <w:noProof/>
        </w:rPr>
        <w:drawing>
          <wp:inline distT="0" distB="0" distL="0" distR="0" wp14:anchorId="32D5D548" wp14:editId="50640213">
            <wp:extent cx="6116320" cy="1814885"/>
            <wp:effectExtent l="0" t="0" r="0" b="0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81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ind w:left="0" w:firstLine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58584B" w:rsidRPr="001D1551" w:rsidRDefault="0058584B" w:rsidP="0058584B">
      <w:pPr>
        <w:rPr>
          <w:rFonts w:eastAsia="Calibri"/>
          <w:b/>
          <w:bCs/>
          <w:lang w:eastAsia="en-US"/>
        </w:rPr>
      </w:pPr>
    </w:p>
    <w:p w:rsidR="0058584B" w:rsidRPr="001D1551" w:rsidRDefault="0058584B" w:rsidP="0058584B">
      <w:pPr>
        <w:rPr>
          <w:rFonts w:eastAsia="Calibri"/>
          <w:b/>
          <w:bCs/>
          <w:lang w:eastAsia="en-US"/>
        </w:rPr>
      </w:pPr>
    </w:p>
    <w:p w:rsidR="0058584B" w:rsidRDefault="0058584B" w:rsidP="0058584B">
      <w:pPr>
        <w:widowControl w:val="0"/>
        <w:rPr>
          <w:b/>
        </w:rPr>
      </w:pPr>
    </w:p>
    <w:p w:rsidR="0058584B" w:rsidRDefault="0058584B" w:rsidP="0058584B">
      <w:pPr>
        <w:widowControl w:val="0"/>
        <w:rPr>
          <w:b/>
        </w:rPr>
      </w:pPr>
    </w:p>
    <w:p w:rsidR="0058584B" w:rsidRDefault="0058584B" w:rsidP="0058584B">
      <w:pPr>
        <w:widowControl w:val="0"/>
        <w:ind w:left="0" w:firstLine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58584B" w:rsidRDefault="0058584B" w:rsidP="0058584B">
      <w:pPr>
        <w:widowControl w:val="0"/>
        <w:ind w:left="0" w:firstLine="0"/>
        <w:rPr>
          <w:b/>
        </w:rPr>
      </w:pPr>
    </w:p>
    <w:p w:rsidR="002B1E1B" w:rsidRPr="0058584B" w:rsidRDefault="0058584B" w:rsidP="0058584B">
      <w:pPr>
        <w:widowControl w:val="0"/>
        <w:ind w:left="0" w:firstLine="426"/>
        <w:rPr>
          <w:bCs/>
        </w:rPr>
      </w:pPr>
      <w:r>
        <w:rPr>
          <w:b/>
        </w:rPr>
        <w:br w:type="page"/>
      </w:r>
      <w:r w:rsidR="00455F46">
        <w:rPr>
          <w:b/>
          <w:sz w:val="28"/>
        </w:rPr>
        <w:lastRenderedPageBreak/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784213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784213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8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784213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771EF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F81C70" w:rsidRDefault="002B36BE" w:rsidP="00F81C70">
      <w:pPr>
        <w:spacing w:after="10"/>
        <w:ind w:left="0" w:firstLine="180"/>
        <w:rPr>
          <w:b/>
        </w:rPr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F81C70" w:rsidRPr="00F81C70">
        <w:rPr>
          <w:szCs w:val="24"/>
        </w:rPr>
        <w:t>08.02.01 строительство и эксплуатация зданий и сооружений</w:t>
      </w:r>
      <w:r w:rsidR="00F81C70" w:rsidRPr="00E46A3F">
        <w:rPr>
          <w:b/>
        </w:rPr>
        <w:t xml:space="preserve"> </w:t>
      </w:r>
    </w:p>
    <w:p w:rsidR="002B1E1B" w:rsidRDefault="00455F46" w:rsidP="00F81C70">
      <w:pPr>
        <w:spacing w:after="10"/>
        <w:ind w:left="0" w:firstLine="180"/>
      </w:pPr>
      <w:r w:rsidRPr="00E46A3F">
        <w:rPr>
          <w:b/>
        </w:rPr>
        <w:t>Место учебной дисциплины в структуре основной профессиональ</w:t>
      </w:r>
      <w:r w:rsidR="00FB093A">
        <w:rPr>
          <w:b/>
        </w:rPr>
        <w:t xml:space="preserve">ной образовательной программы: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1Понимать сущность и социальную значимость своей будущей профессии, проявлять к ней устойчивый интерес.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3 Принимать решения в стандартных и нестандартных ситуациях и нести за них ответственность.</w:t>
      </w:r>
    </w:p>
    <w:p w:rsid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5975" w:rsidRPr="00025975" w:rsidRDefault="0079473F" w:rsidP="007C0B84">
      <w:pPr>
        <w:spacing w:after="0" w:line="259" w:lineRule="auto"/>
        <w:ind w:left="0" w:firstLine="919"/>
      </w:pPr>
      <w:r>
        <w:t xml:space="preserve">ОК </w:t>
      </w:r>
      <w:r w:rsidR="00025975">
        <w:t>5</w:t>
      </w:r>
      <w:r w:rsidR="00025975" w:rsidRPr="00025975">
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</w:r>
    </w:p>
    <w:p w:rsidR="000D4607" w:rsidRPr="00025975" w:rsidRDefault="00025975" w:rsidP="007C0B84">
      <w:pPr>
        <w:spacing w:after="0" w:line="259" w:lineRule="auto"/>
        <w:ind w:left="0" w:firstLine="919"/>
      </w:pPr>
      <w:r w:rsidRPr="00025975">
        <w:t>ОК 6</w:t>
      </w:r>
      <w:r w:rsidR="000D4607" w:rsidRPr="00025975">
        <w:t xml:space="preserve">Работать в коллективе и команде, эффективно общаться с коллегами, руководством, потребителями. </w:t>
      </w:r>
    </w:p>
    <w:p w:rsidR="00025975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7</w:t>
      </w:r>
      <w:r w:rsidRPr="00025975">
        <w:t>Брать на себя ответственность за работу членов команды (подчиненных), за результат выполнения заданий.</w:t>
      </w:r>
    </w:p>
    <w:p w:rsidR="0079473F" w:rsidRPr="00025975" w:rsidRDefault="0079473F" w:rsidP="007C0B84">
      <w:pPr>
        <w:spacing w:after="0" w:line="259" w:lineRule="auto"/>
        <w:ind w:left="0" w:right="60" w:firstLine="919"/>
      </w:pPr>
      <w:r>
        <w:t xml:space="preserve">ОК 8 </w:t>
      </w:r>
      <w:r w:rsidRPr="00025975"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79473F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9</w:t>
      </w:r>
      <w:r w:rsidRPr="00025975">
        <w:t>Ориентироваться в условиях частой смены технологий в профессиональной деятельности</w:t>
      </w:r>
      <w:r>
        <w:t>.</w:t>
      </w:r>
    </w:p>
    <w:p w:rsidR="00C137D9" w:rsidRPr="00025975" w:rsidRDefault="00C137D9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10 Понимать общий смысл четко произнесенных высказываний на известные темы.</w:t>
      </w:r>
    </w:p>
    <w:p w:rsidR="00E46A3F" w:rsidRDefault="00E46A3F" w:rsidP="007C0B84">
      <w:pPr>
        <w:ind w:left="550" w:firstLine="919"/>
      </w:pP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8C0E6C" w:rsidRPr="00E46A3F">
        <w:rPr>
          <w:b/>
        </w:rPr>
        <w:t>4</w:t>
      </w:r>
      <w:r w:rsidR="00C575A3">
        <w:rPr>
          <w:b/>
        </w:rPr>
        <w:t>4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C575A3">
        <w:rPr>
          <w:b/>
        </w:rPr>
        <w:t>44</w:t>
      </w:r>
      <w:r w:rsidRPr="0079473F">
        <w:t xml:space="preserve"> часа</w:t>
      </w:r>
      <w:r w:rsidR="00C575A3">
        <w:t>.</w:t>
      </w:r>
    </w:p>
    <w:p w:rsidR="002B1E1B" w:rsidRDefault="002B1E1B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2B1E1B" w:rsidP="0079473F">
      <w:pPr>
        <w:spacing w:after="0" w:line="259" w:lineRule="auto"/>
        <w:ind w:left="0" w:firstLine="0"/>
        <w:jc w:val="left"/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работы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69595C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 w:rsidRPr="00E46A3F">
              <w:rPr>
                <w:b/>
                <w:szCs w:val="24"/>
              </w:rPr>
              <w:t>4</w:t>
            </w:r>
            <w:r w:rsidR="00C575A3">
              <w:rPr>
                <w:b/>
                <w:szCs w:val="24"/>
              </w:rPr>
              <w:t>4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FB093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5E5F9D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3A39D7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3A39D7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</w:tr>
      <w:tr w:rsidR="00FB093A" w:rsidRPr="00E46A3F" w:rsidTr="00563C6F">
        <w:trPr>
          <w:trHeight w:val="311"/>
        </w:trPr>
        <w:tc>
          <w:tcPr>
            <w:tcW w:w="9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93A" w:rsidRPr="00E46A3F" w:rsidRDefault="00FB093A" w:rsidP="00FB093A">
            <w:pPr>
              <w:spacing w:after="0" w:line="259" w:lineRule="auto"/>
              <w:ind w:left="0" w:right="2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 xml:space="preserve">Промежуточная </w:t>
            </w:r>
            <w:r w:rsidRPr="00E46A3F">
              <w:rPr>
                <w:b/>
                <w:i/>
                <w:szCs w:val="24"/>
              </w:rPr>
              <w:t>аттестация</w:t>
            </w:r>
            <w:r w:rsidRPr="00E46A3F">
              <w:rPr>
                <w:i/>
                <w:szCs w:val="24"/>
              </w:rPr>
              <w:t xml:space="preserve"> </w:t>
            </w:r>
            <w:r w:rsidRPr="00FB093A">
              <w:rPr>
                <w:b/>
                <w:i/>
                <w:szCs w:val="24"/>
              </w:rPr>
              <w:t>в форме</w:t>
            </w:r>
            <w:r>
              <w:rPr>
                <w:i/>
                <w:szCs w:val="24"/>
              </w:rPr>
              <w:t xml:space="preserve"> </w:t>
            </w:r>
            <w:r w:rsidRPr="00E46A3F">
              <w:rPr>
                <w:b/>
                <w:i/>
                <w:szCs w:val="24"/>
              </w:rPr>
              <w:t xml:space="preserve">дифференциального зачета </w:t>
            </w: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58584B" w:rsidRPr="00E46A3F" w:rsidRDefault="00455F46">
      <w:pPr>
        <w:spacing w:after="0" w:line="259" w:lineRule="auto"/>
        <w:ind w:left="293"/>
        <w:jc w:val="left"/>
        <w:rPr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58584B" w:rsidRPr="0058584B" w:rsidTr="005F16EC">
        <w:trPr>
          <w:trHeight w:val="593"/>
        </w:trPr>
        <w:tc>
          <w:tcPr>
            <w:tcW w:w="3046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58584B" w:rsidRPr="0058584B" w:rsidTr="005F16EC">
        <w:trPr>
          <w:trHeight w:val="182"/>
        </w:trPr>
        <w:tc>
          <w:tcPr>
            <w:tcW w:w="304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58584B" w:rsidRPr="0058584B" w:rsidTr="005F16EC">
        <w:trPr>
          <w:trHeight w:val="347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E5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47"/>
        </w:trPr>
        <w:tc>
          <w:tcPr>
            <w:tcW w:w="304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1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58584B">
              <w:rPr>
                <w:b/>
                <w:i/>
                <w:color w:val="auto"/>
                <w:szCs w:val="24"/>
              </w:rPr>
              <w:t>Тема 1. 1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58584B" w:rsidRPr="0058584B" w:rsidTr="005F16EC">
        <w:trPr>
          <w:trHeight w:val="190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64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58584B" w:rsidRPr="0058584B" w:rsidTr="005F16EC">
        <w:trPr>
          <w:trHeight w:val="347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47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58584B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28"/>
        </w:trPr>
        <w:tc>
          <w:tcPr>
            <w:tcW w:w="3046" w:type="dxa"/>
            <w:vMerge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58584B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58584B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58584B" w:rsidRPr="0058584B" w:rsidTr="005F16EC">
        <w:trPr>
          <w:trHeight w:val="556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 xml:space="preserve">2.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58584B" w:rsidRPr="0058584B" w:rsidTr="005F16EC">
        <w:trPr>
          <w:trHeight w:val="21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47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>1.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58584B" w:rsidRPr="0058584B" w:rsidTr="005F16EC">
        <w:trPr>
          <w:trHeight w:val="262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color w:val="auto"/>
                <w:szCs w:val="24"/>
              </w:rPr>
              <w:t>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38"/>
        </w:trPr>
        <w:tc>
          <w:tcPr>
            <w:tcW w:w="304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58584B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371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70"/>
        </w:trPr>
        <w:tc>
          <w:tcPr>
            <w:tcW w:w="304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58584B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58584B" w:rsidRPr="0058584B" w:rsidRDefault="0058584B" w:rsidP="0058584B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58584B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58584B" w:rsidRPr="0058584B" w:rsidTr="005F16EC">
        <w:trPr>
          <w:trHeight w:val="142"/>
        </w:trPr>
        <w:tc>
          <w:tcPr>
            <w:tcW w:w="308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58584B" w:rsidRPr="0058584B" w:rsidTr="005F16EC">
        <w:trPr>
          <w:trHeight w:val="271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58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43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27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16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30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color w:val="auto"/>
                <w:szCs w:val="28"/>
              </w:rPr>
              <w:t xml:space="preserve">1.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35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color w:val="auto"/>
                <w:szCs w:val="28"/>
              </w:rPr>
            </w:pPr>
            <w:r w:rsidRPr="0058584B">
              <w:rPr>
                <w:color w:val="auto"/>
                <w:szCs w:val="28"/>
              </w:rPr>
              <w:t xml:space="preserve">2.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1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58584B">
              <w:rPr>
                <w:b/>
                <w:bCs/>
                <w:color w:val="auto"/>
              </w:rPr>
              <w:t>В том числе,</w:t>
            </w:r>
            <w:r w:rsidRPr="0058584B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58584B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58584B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349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540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проведения совещаний в организации «ОП Моршанск  000  «</w:t>
            </w:r>
            <w:proofErr w:type="spellStart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КомплектЭнерго</w:t>
            </w:r>
            <w:proofErr w:type="spellEnd"/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277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622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bCs/>
                <w:color w:val="auto"/>
                <w:szCs w:val="28"/>
              </w:rPr>
              <w:t xml:space="preserve">1.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207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8584B" w:rsidRPr="0058584B" w:rsidTr="005F16EC">
        <w:trPr>
          <w:trHeight w:val="415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bCs/>
                <w:color w:val="auto"/>
                <w:szCs w:val="28"/>
              </w:rPr>
              <w:t>1.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93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bCs/>
                <w:color w:val="auto"/>
                <w:szCs w:val="28"/>
              </w:rPr>
              <w:t>2.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58584B">
              <w:rPr>
                <w:rFonts w:eastAsia="Calibri"/>
                <w:sz w:val="22"/>
                <w:lang w:eastAsia="en-US"/>
              </w:rPr>
              <w:t xml:space="preserve"> </w:t>
            </w:r>
            <w:r w:rsidRPr="0058584B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131"/>
        </w:trPr>
        <w:tc>
          <w:tcPr>
            <w:tcW w:w="3086" w:type="dxa"/>
            <w:vMerge w:val="restart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58584B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58584B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412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436"/>
        </w:trPr>
        <w:tc>
          <w:tcPr>
            <w:tcW w:w="3086" w:type="dxa"/>
            <w:vMerge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58584B" w:rsidRPr="0058584B" w:rsidTr="005F16EC">
        <w:trPr>
          <w:trHeight w:val="349"/>
        </w:trPr>
        <w:tc>
          <w:tcPr>
            <w:tcW w:w="3086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58584B">
              <w:rPr>
                <w:b/>
                <w:color w:val="auto"/>
                <w:sz w:val="22"/>
              </w:rPr>
              <w:t>Промежуточная аттестация</w:t>
            </w:r>
            <w:r w:rsidRPr="0058584B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Дифференциальный зачет </w:t>
            </w: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58584B" w:rsidRPr="0058584B" w:rsidTr="005F16EC">
        <w:trPr>
          <w:trHeight w:val="600"/>
        </w:trPr>
        <w:tc>
          <w:tcPr>
            <w:tcW w:w="12299" w:type="dxa"/>
            <w:gridSpan w:val="2"/>
          </w:tcPr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8584B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58584B" w:rsidRPr="0058584B" w:rsidRDefault="0058584B" w:rsidP="0058584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44</w:t>
            </w:r>
          </w:p>
        </w:tc>
        <w:tc>
          <w:tcPr>
            <w:tcW w:w="1964" w:type="dxa"/>
          </w:tcPr>
          <w:p w:rsidR="0058584B" w:rsidRPr="0058584B" w:rsidRDefault="0058584B" w:rsidP="00585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58584B" w:rsidRPr="0058584B" w:rsidRDefault="0058584B" w:rsidP="0058584B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58584B" w:rsidRPr="0058584B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Pr="00E46A3F" w:rsidRDefault="002B1E1B">
      <w:pPr>
        <w:spacing w:after="0" w:line="259" w:lineRule="auto"/>
        <w:ind w:left="293"/>
        <w:jc w:val="left"/>
        <w:rPr>
          <w:szCs w:val="24"/>
        </w:r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5E5F9D" w:rsidRDefault="005E5F9D" w:rsidP="005E5F9D">
      <w:pPr>
        <w:numPr>
          <w:ilvl w:val="2"/>
          <w:numId w:val="6"/>
        </w:numPr>
        <w:spacing w:line="357" w:lineRule="auto"/>
        <w:ind w:left="-567" w:firstLine="0"/>
      </w:pPr>
      <w:r>
        <w:t xml:space="preserve">Н. А. </w:t>
      </w:r>
      <w:proofErr w:type="spellStart"/>
      <w:r>
        <w:t>Корягина</w:t>
      </w:r>
      <w:proofErr w:type="spellEnd"/>
      <w:r>
        <w:t xml:space="preserve">, Н. В. Антонова, С. В. Овсянникова Психология общения, учебник и практикум, 2-издание, 2023г.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102"/>
        <w:gridCol w:w="3537"/>
      </w:tblGrid>
      <w:tr w:rsidR="002B1E1B" w:rsidTr="006B27C4">
        <w:trPr>
          <w:trHeight w:val="56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6B27C4">
        <w:trPr>
          <w:trHeight w:val="28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 w:rsidP="003D3A37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</w:t>
            </w:r>
            <w:r w:rsidR="003D3A37">
              <w:rPr>
                <w:szCs w:val="24"/>
              </w:rPr>
              <w:t>5</w:t>
            </w:r>
          </w:p>
        </w:tc>
      </w:tr>
      <w:tr w:rsidR="002B1E1B" w:rsidTr="006B27C4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564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4D4D7A">
        <w:trPr>
          <w:trHeight w:val="3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4268F5">
            <w:pPr>
              <w:ind w:left="35" w:hanging="35"/>
            </w:pPr>
            <w:r w:rsidRPr="00904F0B">
              <w:rPr>
                <w:b/>
                <w:szCs w:val="24"/>
              </w:rPr>
              <w:t>Общие компетенции: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1Понимать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spacing w:after="0" w:line="259" w:lineRule="auto"/>
              <w:ind w:left="0" w:firstLine="0"/>
            </w:pPr>
            <w:r>
              <w:t>ОК 5</w:t>
            </w:r>
            <w:r w:rsidRPr="00025975">
      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firstLine="0"/>
            </w:pPr>
            <w:r w:rsidRPr="00025975"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>
              <w:t>ОК 7</w:t>
            </w:r>
            <w:r w:rsidRPr="00025975"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right="60" w:firstLine="0"/>
            </w:pPr>
            <w:r>
              <w:t xml:space="preserve">ОК 8 </w:t>
            </w:r>
            <w:r w:rsidRPr="00025975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46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 w:rsidP="0004223D">
            <w:pPr>
              <w:spacing w:after="0"/>
              <w:ind w:left="0" w:right="60"/>
            </w:pPr>
            <w:r>
              <w:t>ОК 9</w:t>
            </w:r>
            <w:r w:rsidRPr="00025975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1080"/>
        </w:trPr>
        <w:tc>
          <w:tcPr>
            <w:tcW w:w="6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/>
              <w:ind w:left="0" w:right="60"/>
            </w:pPr>
            <w:r>
              <w:t>ОК 10 Понимать общий смысл четко произнесенных высказываний на известные темы.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213" w:rsidRDefault="00784213">
      <w:pPr>
        <w:spacing w:after="0" w:line="240" w:lineRule="auto"/>
      </w:pPr>
      <w:r>
        <w:separator/>
      </w:r>
    </w:p>
  </w:endnote>
  <w:endnote w:type="continuationSeparator" w:id="0">
    <w:p w:rsidR="00784213" w:rsidRDefault="0078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6403DD">
      <w:rPr>
        <w:noProof/>
      </w:rPr>
      <w:t>2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6403DD">
      <w:rPr>
        <w:noProof/>
      </w:rPr>
      <w:t>9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213" w:rsidRDefault="00784213">
      <w:pPr>
        <w:spacing w:after="0" w:line="240" w:lineRule="auto"/>
      </w:pPr>
      <w:r>
        <w:separator/>
      </w:r>
    </w:p>
  </w:footnote>
  <w:footnote w:type="continuationSeparator" w:id="0">
    <w:p w:rsidR="00784213" w:rsidRDefault="00784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25975"/>
    <w:rsid w:val="00040F45"/>
    <w:rsid w:val="0004223D"/>
    <w:rsid w:val="00055B9C"/>
    <w:rsid w:val="00083636"/>
    <w:rsid w:val="000A40CD"/>
    <w:rsid w:val="000B7680"/>
    <w:rsid w:val="000C7D4F"/>
    <w:rsid w:val="000D4607"/>
    <w:rsid w:val="000E1039"/>
    <w:rsid w:val="00110463"/>
    <w:rsid w:val="00153E4F"/>
    <w:rsid w:val="001A6D65"/>
    <w:rsid w:val="001F79AF"/>
    <w:rsid w:val="001F7AF3"/>
    <w:rsid w:val="002134D6"/>
    <w:rsid w:val="00225965"/>
    <w:rsid w:val="00251FFF"/>
    <w:rsid w:val="002B1E1B"/>
    <w:rsid w:val="002B36BE"/>
    <w:rsid w:val="002E2356"/>
    <w:rsid w:val="003102C5"/>
    <w:rsid w:val="00346E6A"/>
    <w:rsid w:val="003617C2"/>
    <w:rsid w:val="00376620"/>
    <w:rsid w:val="003825B7"/>
    <w:rsid w:val="003A39D7"/>
    <w:rsid w:val="003D05CF"/>
    <w:rsid w:val="003D3A37"/>
    <w:rsid w:val="004159A3"/>
    <w:rsid w:val="004268F5"/>
    <w:rsid w:val="00430FB6"/>
    <w:rsid w:val="00455F46"/>
    <w:rsid w:val="00470CA2"/>
    <w:rsid w:val="00470DC4"/>
    <w:rsid w:val="0048229D"/>
    <w:rsid w:val="004B5EE3"/>
    <w:rsid w:val="00584009"/>
    <w:rsid w:val="00585093"/>
    <w:rsid w:val="0058584B"/>
    <w:rsid w:val="005944ED"/>
    <w:rsid w:val="005E5F9D"/>
    <w:rsid w:val="005F153F"/>
    <w:rsid w:val="005F494E"/>
    <w:rsid w:val="0063197C"/>
    <w:rsid w:val="006403DD"/>
    <w:rsid w:val="006427DA"/>
    <w:rsid w:val="00687ED4"/>
    <w:rsid w:val="0069595C"/>
    <w:rsid w:val="006B27C4"/>
    <w:rsid w:val="006E426F"/>
    <w:rsid w:val="00702E38"/>
    <w:rsid w:val="00725C39"/>
    <w:rsid w:val="00755C7A"/>
    <w:rsid w:val="00760260"/>
    <w:rsid w:val="00775020"/>
    <w:rsid w:val="00784213"/>
    <w:rsid w:val="0079473F"/>
    <w:rsid w:val="007C0B84"/>
    <w:rsid w:val="007E5C8D"/>
    <w:rsid w:val="00800782"/>
    <w:rsid w:val="00861ED2"/>
    <w:rsid w:val="00864AAD"/>
    <w:rsid w:val="00865F59"/>
    <w:rsid w:val="00891CF8"/>
    <w:rsid w:val="008C0E6C"/>
    <w:rsid w:val="008E78DA"/>
    <w:rsid w:val="008F445A"/>
    <w:rsid w:val="009D0159"/>
    <w:rsid w:val="009D3171"/>
    <w:rsid w:val="009F4CE4"/>
    <w:rsid w:val="00A022E3"/>
    <w:rsid w:val="00A12828"/>
    <w:rsid w:val="00A22FEB"/>
    <w:rsid w:val="00A358DA"/>
    <w:rsid w:val="00A45B60"/>
    <w:rsid w:val="00AC6757"/>
    <w:rsid w:val="00B0232C"/>
    <w:rsid w:val="00B11A70"/>
    <w:rsid w:val="00B32709"/>
    <w:rsid w:val="00B346D1"/>
    <w:rsid w:val="00B55B4B"/>
    <w:rsid w:val="00B764FF"/>
    <w:rsid w:val="00B76869"/>
    <w:rsid w:val="00B811B5"/>
    <w:rsid w:val="00BD53E4"/>
    <w:rsid w:val="00BD5A01"/>
    <w:rsid w:val="00BF3847"/>
    <w:rsid w:val="00C137D9"/>
    <w:rsid w:val="00C27490"/>
    <w:rsid w:val="00C35448"/>
    <w:rsid w:val="00C575A3"/>
    <w:rsid w:val="00CA5256"/>
    <w:rsid w:val="00CA6513"/>
    <w:rsid w:val="00CD31E8"/>
    <w:rsid w:val="00D74B68"/>
    <w:rsid w:val="00D84118"/>
    <w:rsid w:val="00D94912"/>
    <w:rsid w:val="00D9535F"/>
    <w:rsid w:val="00DC495F"/>
    <w:rsid w:val="00DD3FED"/>
    <w:rsid w:val="00DE2D90"/>
    <w:rsid w:val="00E23A00"/>
    <w:rsid w:val="00E44C07"/>
    <w:rsid w:val="00E46A3F"/>
    <w:rsid w:val="00E771EF"/>
    <w:rsid w:val="00F050C9"/>
    <w:rsid w:val="00F55B88"/>
    <w:rsid w:val="00F81C70"/>
    <w:rsid w:val="00F82B28"/>
    <w:rsid w:val="00FA0BC2"/>
    <w:rsid w:val="00FB093A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EFDE0-5852-4369-9434-FC01D1DE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creator>&lt;C0E4ECE8ED&gt;</dc:creator>
  <cp:lastModifiedBy>I</cp:lastModifiedBy>
  <cp:revision>7</cp:revision>
  <cp:lastPrinted>2023-12-21T03:48:00Z</cp:lastPrinted>
  <dcterms:created xsi:type="dcterms:W3CDTF">2023-11-03T05:43:00Z</dcterms:created>
  <dcterms:modified xsi:type="dcterms:W3CDTF">2024-12-12T11:40:00Z</dcterms:modified>
</cp:coreProperties>
</file>